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43EB" w14:textId="77777777" w:rsidR="00572815" w:rsidRPr="008C7444" w:rsidRDefault="00FB455C" w:rsidP="00E02E78">
      <w:pPr>
        <w:spacing w:after="0" w:line="240" w:lineRule="auto"/>
        <w:jc w:val="center"/>
        <w:rPr>
          <w:rFonts w:ascii="Arial" w:eastAsia="BatangChe" w:hAnsi="Arial" w:cs="Arial"/>
          <w:b/>
          <w:color w:val="FF3300"/>
          <w:sz w:val="24"/>
          <w:szCs w:val="24"/>
        </w:rPr>
      </w:pPr>
      <w:r w:rsidRPr="008C7444">
        <w:rPr>
          <w:rFonts w:ascii="Arial" w:eastAsia="BatangChe" w:hAnsi="Arial" w:cs="Arial"/>
          <w:b/>
          <w:color w:val="FF3300"/>
          <w:sz w:val="24"/>
          <w:szCs w:val="24"/>
        </w:rPr>
        <w:t>Нескучный</w:t>
      </w:r>
      <w:r w:rsidRPr="008C7444">
        <w:rPr>
          <w:rFonts w:ascii="Arial" w:eastAsia="BatangChe" w:hAnsi="Arial" w:cs="Arial"/>
          <w:b/>
          <w:color w:val="FF0000"/>
          <w:sz w:val="24"/>
          <w:szCs w:val="24"/>
        </w:rPr>
        <w:t xml:space="preserve"> </w:t>
      </w:r>
      <w:r w:rsidRPr="008C7444">
        <w:rPr>
          <w:rFonts w:ascii="Arial" w:eastAsia="BatangChe" w:hAnsi="Arial" w:cs="Arial"/>
          <w:b/>
          <w:color w:val="006600"/>
          <w:sz w:val="24"/>
          <w:szCs w:val="24"/>
          <w:lang w:val="en-US"/>
        </w:rPr>
        <w:t>WEEK</w:t>
      </w:r>
      <w:r w:rsidRPr="008C7444">
        <w:rPr>
          <w:rFonts w:ascii="Arial" w:eastAsia="BatangChe" w:hAnsi="Arial" w:cs="Arial"/>
          <w:b/>
          <w:color w:val="006600"/>
          <w:sz w:val="24"/>
          <w:szCs w:val="24"/>
        </w:rPr>
        <w:t xml:space="preserve"> </w:t>
      </w:r>
      <w:r w:rsidRPr="008C7444">
        <w:rPr>
          <w:rFonts w:ascii="Arial" w:eastAsia="BatangChe" w:hAnsi="Arial" w:cs="Arial"/>
          <w:b/>
          <w:color w:val="006600"/>
          <w:sz w:val="24"/>
          <w:szCs w:val="24"/>
          <w:lang w:val="en-US"/>
        </w:rPr>
        <w:t>END</w:t>
      </w:r>
      <w:r w:rsidRPr="008C7444">
        <w:rPr>
          <w:rFonts w:ascii="Arial" w:eastAsia="BatangChe" w:hAnsi="Arial" w:cs="Arial"/>
          <w:b/>
          <w:color w:val="FF0000"/>
          <w:sz w:val="24"/>
          <w:szCs w:val="24"/>
        </w:rPr>
        <w:t xml:space="preserve"> </w:t>
      </w:r>
      <w:r w:rsidRPr="008C7444">
        <w:rPr>
          <w:rFonts w:ascii="Arial" w:eastAsia="BatangChe" w:hAnsi="Arial" w:cs="Arial"/>
          <w:b/>
          <w:color w:val="FF3300"/>
          <w:sz w:val="24"/>
          <w:szCs w:val="24"/>
        </w:rPr>
        <w:t>в Вологодской области</w:t>
      </w:r>
    </w:p>
    <w:p w14:paraId="779A6CED" w14:textId="4F587509" w:rsidR="00067A5E" w:rsidRPr="008C7444" w:rsidRDefault="00067A5E" w:rsidP="00FB455C">
      <w:pPr>
        <w:spacing w:after="0" w:line="240" w:lineRule="auto"/>
        <w:jc w:val="center"/>
        <w:rPr>
          <w:rFonts w:ascii="Arial" w:eastAsia="BatangChe" w:hAnsi="Arial" w:cs="Arial"/>
          <w:b/>
          <w:color w:val="FF0000"/>
          <w:sz w:val="24"/>
          <w:szCs w:val="24"/>
        </w:rPr>
      </w:pPr>
      <w:r w:rsidRPr="008C7444">
        <w:rPr>
          <w:rFonts w:ascii="Arial" w:eastAsia="BatangChe" w:hAnsi="Arial" w:cs="Arial"/>
          <w:b/>
          <w:color w:val="FF3300"/>
          <w:sz w:val="24"/>
          <w:szCs w:val="24"/>
        </w:rPr>
        <w:t>Вологда</w:t>
      </w:r>
      <w:r w:rsidR="008C7444">
        <w:rPr>
          <w:rFonts w:ascii="Arial" w:eastAsia="BatangChe" w:hAnsi="Arial" w:cs="Arial"/>
          <w:b/>
          <w:color w:val="FF3300"/>
          <w:sz w:val="24"/>
          <w:szCs w:val="24"/>
        </w:rPr>
        <w:t xml:space="preserve"> –</w:t>
      </w:r>
      <w:r w:rsidRPr="008C7444">
        <w:rPr>
          <w:rFonts w:ascii="Arial" w:eastAsia="BatangChe" w:hAnsi="Arial" w:cs="Arial"/>
          <w:b/>
          <w:color w:val="FF3300"/>
          <w:sz w:val="24"/>
          <w:szCs w:val="24"/>
        </w:rPr>
        <w:t xml:space="preserve"> Череповец</w:t>
      </w:r>
    </w:p>
    <w:p w14:paraId="7A51C923" w14:textId="77777777" w:rsidR="004C4D61" w:rsidRPr="008C7444" w:rsidRDefault="004C4D61" w:rsidP="00B560BF">
      <w:pPr>
        <w:spacing w:after="0" w:line="240" w:lineRule="auto"/>
        <w:rPr>
          <w:rFonts w:ascii="Arial" w:eastAsia="BatangChe" w:hAnsi="Arial" w:cs="Arial"/>
          <w:b/>
          <w:color w:val="FF3300"/>
          <w:sz w:val="24"/>
          <w:szCs w:val="24"/>
          <w:u w:val="single"/>
        </w:rPr>
      </w:pPr>
    </w:p>
    <w:p w14:paraId="2E9E4C76" w14:textId="77777777" w:rsidR="00622ECC" w:rsidRPr="008C7444" w:rsidRDefault="00067A5E" w:rsidP="00067A5E">
      <w:pPr>
        <w:spacing w:after="0" w:line="240" w:lineRule="auto"/>
        <w:rPr>
          <w:rFonts w:ascii="Arial" w:eastAsia="BatangChe" w:hAnsi="Arial" w:cs="Arial"/>
          <w:b/>
          <w:color w:val="FF3300"/>
          <w:sz w:val="24"/>
          <w:szCs w:val="24"/>
          <w:u w:val="single"/>
        </w:rPr>
      </w:pPr>
      <w:r w:rsidRPr="008C7444">
        <w:rPr>
          <w:rFonts w:ascii="Arial" w:eastAsia="BatangChe" w:hAnsi="Arial" w:cs="Arial"/>
          <w:b/>
          <w:color w:val="FF3300"/>
          <w:sz w:val="24"/>
          <w:szCs w:val="24"/>
          <w:u w:val="single"/>
        </w:rPr>
        <w:t>1 день (Вологда):</w:t>
      </w:r>
    </w:p>
    <w:p w14:paraId="09E81161" w14:textId="77777777" w:rsidR="00067A5E" w:rsidRPr="008C7444" w:rsidRDefault="00622ECC" w:rsidP="00067A5E">
      <w:pPr>
        <w:spacing w:after="0" w:line="240" w:lineRule="auto"/>
        <w:rPr>
          <w:rFonts w:ascii="Arial" w:eastAsia="BatangChe" w:hAnsi="Arial" w:cs="Arial"/>
          <w:b/>
          <w:i/>
          <w:sz w:val="24"/>
          <w:szCs w:val="24"/>
        </w:rPr>
      </w:pPr>
      <w:r w:rsidRPr="008C7444">
        <w:rPr>
          <w:rFonts w:ascii="Arial" w:eastAsia="BatangChe" w:hAnsi="Arial" w:cs="Arial"/>
          <w:b/>
          <w:sz w:val="24"/>
          <w:szCs w:val="24"/>
        </w:rPr>
        <w:t>7-50</w:t>
      </w:r>
      <w:r w:rsidRPr="008C7444">
        <w:rPr>
          <w:rFonts w:ascii="Arial" w:eastAsia="BatangChe" w:hAnsi="Arial" w:cs="Arial"/>
          <w:bCs/>
          <w:sz w:val="24"/>
          <w:szCs w:val="24"/>
        </w:rPr>
        <w:t xml:space="preserve"> встреча туристов на ж/д вокзале, идем пешком на завтрак 10 минут</w:t>
      </w:r>
      <w:r w:rsidR="00067A5E" w:rsidRPr="008C7444">
        <w:rPr>
          <w:rFonts w:ascii="Arial" w:eastAsia="BatangChe" w:hAnsi="Arial" w:cs="Arial"/>
          <w:bCs/>
          <w:sz w:val="24"/>
          <w:szCs w:val="24"/>
        </w:rPr>
        <w:br/>
      </w:r>
      <w:r w:rsidRPr="008C7444">
        <w:rPr>
          <w:rFonts w:ascii="Arial" w:eastAsia="BatangChe" w:hAnsi="Arial" w:cs="Arial"/>
          <w:b/>
          <w:sz w:val="24"/>
          <w:szCs w:val="24"/>
        </w:rPr>
        <w:t xml:space="preserve">8-00 </w:t>
      </w:r>
      <w:r w:rsidR="00067A5E" w:rsidRPr="008C7444">
        <w:rPr>
          <w:rFonts w:ascii="Arial" w:eastAsia="BatangChe" w:hAnsi="Arial" w:cs="Arial"/>
          <w:b/>
          <w:i/>
          <w:sz w:val="24"/>
          <w:szCs w:val="24"/>
        </w:rPr>
        <w:t>Завтрак</w:t>
      </w:r>
    </w:p>
    <w:p w14:paraId="26EF66CB" w14:textId="77777777" w:rsidR="00067A5E" w:rsidRPr="008C7444" w:rsidRDefault="00622ECC" w:rsidP="00067A5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C7444">
        <w:rPr>
          <w:rFonts w:ascii="Arial" w:hAnsi="Arial" w:cs="Arial"/>
          <w:b/>
          <w:sz w:val="24"/>
          <w:szCs w:val="24"/>
        </w:rPr>
        <w:t xml:space="preserve">9-00 </w:t>
      </w:r>
      <w:r w:rsidR="00067A5E" w:rsidRPr="008C7444">
        <w:rPr>
          <w:rFonts w:ascii="Arial" w:hAnsi="Arial" w:cs="Arial"/>
          <w:b/>
          <w:sz w:val="24"/>
          <w:szCs w:val="24"/>
        </w:rPr>
        <w:t>Обзорная экскурсия по г. Вологде «Такой город в России один».</w:t>
      </w:r>
      <w:r w:rsidR="00067A5E" w:rsidRPr="008C7444">
        <w:rPr>
          <w:rFonts w:ascii="Arial" w:hAnsi="Arial" w:cs="Arial"/>
          <w:sz w:val="24"/>
          <w:szCs w:val="24"/>
        </w:rPr>
        <w:t xml:space="preserve"> </w:t>
      </w:r>
      <w:r w:rsidR="00067A5E" w:rsidRPr="008C7444">
        <w:rPr>
          <w:rFonts w:ascii="Arial" w:hAnsi="Arial" w:cs="Arial"/>
          <w:iCs/>
          <w:sz w:val="24"/>
          <w:szCs w:val="24"/>
        </w:rPr>
        <w:t xml:space="preserve">В рамках увлекательной экскурсии гости </w:t>
      </w:r>
      <w:proofErr w:type="gramStart"/>
      <w:r w:rsidR="00067A5E" w:rsidRPr="008C7444">
        <w:rPr>
          <w:rFonts w:ascii="Arial" w:hAnsi="Arial" w:cs="Arial"/>
          <w:iCs/>
          <w:sz w:val="24"/>
          <w:szCs w:val="24"/>
        </w:rPr>
        <w:t>увидят  все</w:t>
      </w:r>
      <w:proofErr w:type="gramEnd"/>
      <w:r w:rsidR="00067A5E" w:rsidRPr="008C7444">
        <w:rPr>
          <w:rFonts w:ascii="Arial" w:hAnsi="Arial" w:cs="Arial"/>
          <w:iCs/>
          <w:sz w:val="24"/>
          <w:szCs w:val="24"/>
        </w:rPr>
        <w:t xml:space="preserve"> самое лучшее и интересное в нашем городе. </w:t>
      </w:r>
      <w:proofErr w:type="gramStart"/>
      <w:r w:rsidR="00067A5E" w:rsidRPr="008C7444">
        <w:rPr>
          <w:rFonts w:ascii="Arial" w:hAnsi="Arial" w:cs="Arial"/>
          <w:iCs/>
          <w:sz w:val="24"/>
          <w:szCs w:val="24"/>
        </w:rPr>
        <w:t>Познакомятся  с</w:t>
      </w:r>
      <w:proofErr w:type="gramEnd"/>
      <w:r w:rsidR="00067A5E" w:rsidRPr="008C7444">
        <w:rPr>
          <w:rFonts w:ascii="Arial" w:hAnsi="Arial" w:cs="Arial"/>
          <w:iCs/>
          <w:sz w:val="24"/>
          <w:szCs w:val="24"/>
        </w:rPr>
        <w:t xml:space="preserve"> Ленивой площадкой, где по легенде был основан наш город, посетят Вологодский Кремль, Соборную горку с величественным Софийским собором и Архиерейским подворьем,  полюбуются купеческими и дворянскими особняками, торговыми рядами и другими памятниками архитектуры от классицизма до модерна.</w:t>
      </w:r>
    </w:p>
    <w:p w14:paraId="49474832" w14:textId="77777777" w:rsidR="00067A5E" w:rsidRPr="008C7444" w:rsidRDefault="00622ECC" w:rsidP="00622E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444">
        <w:rPr>
          <w:rFonts w:ascii="Arial" w:hAnsi="Arial" w:cs="Arial"/>
          <w:b/>
          <w:bCs/>
          <w:sz w:val="24"/>
          <w:szCs w:val="24"/>
        </w:rPr>
        <w:t>10-30</w:t>
      </w:r>
      <w:r w:rsidRPr="008C7444">
        <w:rPr>
          <w:rFonts w:ascii="Arial" w:hAnsi="Arial" w:cs="Arial"/>
          <w:sz w:val="24"/>
          <w:szCs w:val="24"/>
        </w:rPr>
        <w:t xml:space="preserve"> </w:t>
      </w:r>
      <w:r w:rsidR="00067A5E" w:rsidRPr="008C7444">
        <w:rPr>
          <w:rFonts w:ascii="Arial" w:hAnsi="Arial" w:cs="Arial"/>
          <w:sz w:val="24"/>
          <w:szCs w:val="24"/>
        </w:rPr>
        <w:t xml:space="preserve">«Дом Петра I». </w:t>
      </w:r>
    </w:p>
    <w:p w14:paraId="4EA986D2" w14:textId="77777777" w:rsidR="00067A5E" w:rsidRPr="008C7444" w:rsidRDefault="00067A5E" w:rsidP="00067A5E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iCs/>
          <w:color w:val="auto"/>
          <w:sz w:val="24"/>
          <w:szCs w:val="24"/>
        </w:rPr>
      </w:pPr>
      <w:r w:rsidRPr="008C7444">
        <w:rPr>
          <w:rFonts w:ascii="Arial" w:hAnsi="Arial" w:cs="Arial"/>
          <w:b w:val="0"/>
          <w:iCs/>
          <w:color w:val="auto"/>
          <w:sz w:val="24"/>
          <w:szCs w:val="24"/>
        </w:rPr>
        <w:t>Известен также как «Петровский домик», «Домик Петра» – памятник архитектуры XVII века, филиал вологодского музея-заповедника. Музей основан в 1872 году. Это первый музей Вологды. В постоянной экспозиции более 100 предметов, среди которых личные вещи императора, мебель и утварь 2-ой половины XVII века — начала XVIII века. Экскурсии посвящены реформаторской деятельности Петра, Северной Войне, а также истории Вологодского края во времена его правления.</w:t>
      </w:r>
    </w:p>
    <w:p w14:paraId="58A60C44" w14:textId="77777777" w:rsidR="00067A5E" w:rsidRPr="008C7444" w:rsidRDefault="00622ECC" w:rsidP="00067A5E">
      <w:pPr>
        <w:spacing w:after="0" w:line="240" w:lineRule="auto"/>
        <w:rPr>
          <w:rFonts w:ascii="Arial" w:eastAsia="BatangChe" w:hAnsi="Arial" w:cs="Arial"/>
          <w:b/>
          <w:i/>
          <w:sz w:val="24"/>
          <w:szCs w:val="24"/>
        </w:rPr>
      </w:pPr>
      <w:r w:rsidRPr="008C7444">
        <w:rPr>
          <w:rFonts w:ascii="Arial" w:eastAsia="BatangChe" w:hAnsi="Arial" w:cs="Arial"/>
          <w:b/>
          <w:sz w:val="24"/>
          <w:szCs w:val="24"/>
        </w:rPr>
        <w:t>12-00</w:t>
      </w:r>
      <w:r w:rsidR="00067A5E" w:rsidRPr="008C7444">
        <w:rPr>
          <w:rFonts w:ascii="Arial" w:eastAsia="BatangChe" w:hAnsi="Arial" w:cs="Arial"/>
          <w:b/>
          <w:sz w:val="24"/>
          <w:szCs w:val="24"/>
        </w:rPr>
        <w:t xml:space="preserve"> </w:t>
      </w:r>
      <w:r w:rsidR="00067A5E" w:rsidRPr="008C7444">
        <w:rPr>
          <w:rFonts w:ascii="Arial" w:eastAsia="BatangChe" w:hAnsi="Arial" w:cs="Arial"/>
          <w:b/>
          <w:i/>
          <w:sz w:val="24"/>
          <w:szCs w:val="24"/>
        </w:rPr>
        <w:t>Обед</w:t>
      </w:r>
    </w:p>
    <w:p w14:paraId="75316EB5" w14:textId="77777777" w:rsidR="00622ECC" w:rsidRPr="008C7444" w:rsidRDefault="00622ECC" w:rsidP="00067A5E">
      <w:pPr>
        <w:spacing w:after="0" w:line="240" w:lineRule="auto"/>
        <w:rPr>
          <w:rFonts w:ascii="Arial" w:eastAsia="BatangChe" w:hAnsi="Arial" w:cs="Arial"/>
          <w:b/>
          <w:iCs/>
          <w:sz w:val="24"/>
          <w:szCs w:val="24"/>
        </w:rPr>
      </w:pPr>
      <w:r w:rsidRPr="008C7444">
        <w:rPr>
          <w:rFonts w:ascii="Arial" w:eastAsia="BatangChe" w:hAnsi="Arial" w:cs="Arial"/>
          <w:b/>
          <w:iCs/>
          <w:sz w:val="24"/>
          <w:szCs w:val="24"/>
        </w:rPr>
        <w:t xml:space="preserve">13-00 – 14-00 </w:t>
      </w:r>
      <w:r w:rsidRPr="008C7444">
        <w:rPr>
          <w:rFonts w:ascii="Arial" w:eastAsia="BatangChe" w:hAnsi="Arial" w:cs="Arial"/>
          <w:bCs/>
          <w:iCs/>
          <w:sz w:val="24"/>
          <w:szCs w:val="24"/>
        </w:rPr>
        <w:t>переезд в Аквапарк</w:t>
      </w:r>
    </w:p>
    <w:p w14:paraId="04710613" w14:textId="78CADF15" w:rsidR="00067A5E" w:rsidRPr="008C7444" w:rsidRDefault="00622ECC" w:rsidP="00067A5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C7444">
        <w:rPr>
          <w:rFonts w:ascii="Arial" w:eastAsia="BatangChe" w:hAnsi="Arial" w:cs="Arial"/>
          <w:b/>
          <w:sz w:val="24"/>
          <w:szCs w:val="24"/>
        </w:rPr>
        <w:t>14-00</w:t>
      </w:r>
      <w:r w:rsidR="00067A5E" w:rsidRPr="008C7444">
        <w:rPr>
          <w:rFonts w:ascii="Arial" w:eastAsia="BatangChe" w:hAnsi="Arial" w:cs="Arial"/>
          <w:b/>
          <w:sz w:val="24"/>
          <w:szCs w:val="24"/>
        </w:rPr>
        <w:t xml:space="preserve"> Посещение Аквапарка</w:t>
      </w:r>
      <w:r w:rsidR="008C7444">
        <w:rPr>
          <w:rFonts w:ascii="Arial" w:eastAsia="BatangChe" w:hAnsi="Arial" w:cs="Arial"/>
          <w:b/>
          <w:sz w:val="24"/>
          <w:szCs w:val="24"/>
        </w:rPr>
        <w:t>*</w:t>
      </w:r>
      <w:r w:rsidR="00067A5E" w:rsidRPr="008C7444">
        <w:rPr>
          <w:rFonts w:ascii="Arial" w:eastAsia="BatangChe" w:hAnsi="Arial" w:cs="Arial"/>
          <w:b/>
          <w:sz w:val="24"/>
          <w:szCs w:val="24"/>
        </w:rPr>
        <w:t xml:space="preserve"> </w:t>
      </w:r>
      <w:r w:rsidR="00067A5E" w:rsidRPr="008C7444">
        <w:rPr>
          <w:rFonts w:ascii="Arial" w:hAnsi="Arial" w:cs="Arial"/>
          <w:i/>
          <w:sz w:val="24"/>
          <w:szCs w:val="24"/>
        </w:rPr>
        <w:t xml:space="preserve">(Здесь лето каждый </w:t>
      </w:r>
      <w:proofErr w:type="gramStart"/>
      <w:r w:rsidR="00067A5E" w:rsidRPr="008C7444">
        <w:rPr>
          <w:rFonts w:ascii="Arial" w:hAnsi="Arial" w:cs="Arial"/>
          <w:i/>
          <w:sz w:val="24"/>
          <w:szCs w:val="24"/>
        </w:rPr>
        <w:t>день !</w:t>
      </w:r>
      <w:proofErr w:type="gramEnd"/>
      <w:r w:rsidR="00067A5E" w:rsidRPr="008C7444">
        <w:rPr>
          <w:rFonts w:ascii="Arial" w:hAnsi="Arial" w:cs="Arial"/>
          <w:i/>
          <w:sz w:val="24"/>
          <w:szCs w:val="24"/>
        </w:rPr>
        <w:t xml:space="preserve"> В аквапарке 12 водных аттракционов разной степени экстремальности, бассейны с горками и теплой кристально-чистой водой.)</w:t>
      </w:r>
    </w:p>
    <w:p w14:paraId="7F02C52A" w14:textId="001FA959" w:rsidR="00622ECC" w:rsidRPr="008C7444" w:rsidRDefault="00622ECC" w:rsidP="00067A5E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C7444">
        <w:rPr>
          <w:rFonts w:ascii="Arial" w:hAnsi="Arial" w:cs="Arial"/>
          <w:b/>
          <w:bCs/>
          <w:iCs/>
          <w:sz w:val="24"/>
          <w:szCs w:val="24"/>
        </w:rPr>
        <w:t>18-00 – 19-00</w:t>
      </w:r>
      <w:r w:rsidRPr="008C7444">
        <w:rPr>
          <w:rFonts w:ascii="Arial" w:hAnsi="Arial" w:cs="Arial"/>
          <w:iCs/>
          <w:sz w:val="24"/>
          <w:szCs w:val="24"/>
        </w:rPr>
        <w:t xml:space="preserve"> переезд в Вологду</w:t>
      </w:r>
      <w:r w:rsidRPr="008C7444">
        <w:rPr>
          <w:rFonts w:ascii="Arial" w:hAnsi="Arial" w:cs="Arial"/>
          <w:iCs/>
          <w:sz w:val="24"/>
          <w:szCs w:val="24"/>
        </w:rPr>
        <w:br/>
      </w:r>
      <w:r w:rsidRPr="008C7444">
        <w:rPr>
          <w:rFonts w:ascii="Arial" w:hAnsi="Arial" w:cs="Arial"/>
          <w:b/>
          <w:bCs/>
          <w:iCs/>
          <w:sz w:val="24"/>
          <w:szCs w:val="24"/>
        </w:rPr>
        <w:t>19-00</w:t>
      </w:r>
      <w:r w:rsidRPr="008C7444">
        <w:rPr>
          <w:rFonts w:ascii="Arial" w:hAnsi="Arial" w:cs="Arial"/>
          <w:iCs/>
          <w:sz w:val="24"/>
          <w:szCs w:val="24"/>
        </w:rPr>
        <w:t xml:space="preserve"> ужин</w:t>
      </w:r>
      <w:r w:rsidRPr="008C7444">
        <w:rPr>
          <w:rFonts w:ascii="Arial" w:hAnsi="Arial" w:cs="Arial"/>
          <w:iCs/>
          <w:sz w:val="24"/>
          <w:szCs w:val="24"/>
        </w:rPr>
        <w:br/>
      </w:r>
      <w:r w:rsidRPr="008C7444">
        <w:rPr>
          <w:rFonts w:ascii="Arial" w:hAnsi="Arial" w:cs="Arial"/>
          <w:b/>
          <w:bCs/>
          <w:iCs/>
          <w:sz w:val="24"/>
          <w:szCs w:val="24"/>
        </w:rPr>
        <w:t>20-00</w:t>
      </w:r>
      <w:r w:rsidRPr="008C7444">
        <w:rPr>
          <w:rFonts w:ascii="Arial" w:hAnsi="Arial" w:cs="Arial"/>
          <w:iCs/>
          <w:sz w:val="24"/>
          <w:szCs w:val="24"/>
        </w:rPr>
        <w:t xml:space="preserve"> размещение в гостинице</w:t>
      </w:r>
      <w:r w:rsidR="008C7444">
        <w:rPr>
          <w:rFonts w:ascii="Arial" w:hAnsi="Arial" w:cs="Arial"/>
          <w:iCs/>
          <w:sz w:val="24"/>
          <w:szCs w:val="24"/>
        </w:rPr>
        <w:t>/хостеле</w:t>
      </w:r>
      <w:r w:rsidRPr="008C7444">
        <w:rPr>
          <w:rFonts w:ascii="Arial" w:hAnsi="Arial" w:cs="Arial"/>
          <w:iCs/>
          <w:sz w:val="24"/>
          <w:szCs w:val="24"/>
        </w:rPr>
        <w:t xml:space="preserve"> </w:t>
      </w:r>
    </w:p>
    <w:p w14:paraId="2852DA4A" w14:textId="77777777" w:rsidR="00572815" w:rsidRPr="008C7444" w:rsidRDefault="00572815" w:rsidP="00E07E73">
      <w:pPr>
        <w:spacing w:after="0" w:line="240" w:lineRule="auto"/>
        <w:jc w:val="center"/>
        <w:rPr>
          <w:rFonts w:ascii="Arial" w:eastAsia="BatangChe" w:hAnsi="Arial" w:cs="Arial"/>
          <w:b/>
          <w:sz w:val="24"/>
          <w:szCs w:val="24"/>
        </w:rPr>
      </w:pPr>
    </w:p>
    <w:p w14:paraId="0D8D1071" w14:textId="77777777" w:rsidR="00F641C5" w:rsidRPr="008C7444" w:rsidRDefault="00F641C5" w:rsidP="00F641C5">
      <w:pPr>
        <w:spacing w:after="0" w:line="240" w:lineRule="auto"/>
        <w:rPr>
          <w:rFonts w:ascii="Arial" w:eastAsia="BatangChe" w:hAnsi="Arial" w:cs="Arial"/>
          <w:b/>
          <w:i/>
          <w:sz w:val="24"/>
          <w:szCs w:val="24"/>
        </w:rPr>
      </w:pPr>
      <w:r w:rsidRPr="008C7444">
        <w:rPr>
          <w:rFonts w:ascii="Arial" w:eastAsia="BatangChe" w:hAnsi="Arial" w:cs="Arial"/>
          <w:b/>
          <w:color w:val="FF3300"/>
          <w:sz w:val="24"/>
          <w:szCs w:val="24"/>
          <w:u w:val="single"/>
        </w:rPr>
        <w:t>2 день (</w:t>
      </w:r>
      <w:r w:rsidR="00067A5E" w:rsidRPr="008C7444">
        <w:rPr>
          <w:rFonts w:ascii="Arial" w:eastAsia="BatangChe" w:hAnsi="Arial" w:cs="Arial"/>
          <w:b/>
          <w:color w:val="FF3300"/>
          <w:sz w:val="24"/>
          <w:szCs w:val="24"/>
          <w:u w:val="single"/>
        </w:rPr>
        <w:t>Череповец</w:t>
      </w:r>
      <w:r w:rsidRPr="008C7444">
        <w:rPr>
          <w:rFonts w:ascii="Arial" w:eastAsia="BatangChe" w:hAnsi="Arial" w:cs="Arial"/>
          <w:b/>
          <w:color w:val="FF3300"/>
          <w:sz w:val="24"/>
          <w:szCs w:val="24"/>
          <w:u w:val="single"/>
        </w:rPr>
        <w:t>):</w:t>
      </w:r>
      <w:r w:rsidRPr="008C7444">
        <w:rPr>
          <w:rFonts w:ascii="Arial" w:eastAsia="BatangChe" w:hAnsi="Arial" w:cs="Arial"/>
          <w:b/>
          <w:color w:val="FF3300"/>
          <w:sz w:val="24"/>
          <w:szCs w:val="24"/>
          <w:u w:val="single"/>
        </w:rPr>
        <w:br/>
      </w:r>
      <w:r w:rsidRPr="008C7444">
        <w:rPr>
          <w:rFonts w:ascii="Arial" w:eastAsia="BatangChe" w:hAnsi="Arial" w:cs="Arial"/>
          <w:b/>
          <w:sz w:val="24"/>
          <w:szCs w:val="24"/>
        </w:rPr>
        <w:t>-</w:t>
      </w:r>
      <w:r w:rsidR="00FB455C" w:rsidRPr="008C7444">
        <w:rPr>
          <w:rFonts w:ascii="Arial" w:eastAsia="BatangChe" w:hAnsi="Arial" w:cs="Arial"/>
          <w:b/>
          <w:i/>
          <w:sz w:val="24"/>
          <w:szCs w:val="24"/>
        </w:rPr>
        <w:t xml:space="preserve"> З</w:t>
      </w:r>
      <w:r w:rsidRPr="008C7444">
        <w:rPr>
          <w:rFonts w:ascii="Arial" w:eastAsia="BatangChe" w:hAnsi="Arial" w:cs="Arial"/>
          <w:b/>
          <w:i/>
          <w:sz w:val="24"/>
          <w:szCs w:val="24"/>
        </w:rPr>
        <w:t>автрак</w:t>
      </w:r>
    </w:p>
    <w:p w14:paraId="77BC846E" w14:textId="77777777" w:rsidR="00067A5E" w:rsidRPr="008C7444" w:rsidRDefault="00067A5E" w:rsidP="00F641C5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8C7444">
        <w:rPr>
          <w:rFonts w:ascii="Arial" w:eastAsia="BatangChe" w:hAnsi="Arial" w:cs="Arial"/>
          <w:sz w:val="24"/>
          <w:szCs w:val="24"/>
        </w:rPr>
        <w:t>- Отправление группы в Череповец (110 км, путевая информация)</w:t>
      </w:r>
    </w:p>
    <w:p w14:paraId="163177CF" w14:textId="191C5F82" w:rsidR="005A1B2A" w:rsidRPr="008C7444" w:rsidRDefault="005A1B2A" w:rsidP="005A1B2A">
      <w:pPr>
        <w:spacing w:after="0" w:line="240" w:lineRule="auto"/>
        <w:rPr>
          <w:rFonts w:ascii="Arial" w:eastAsia="BatangChe" w:hAnsi="Arial" w:cs="Arial"/>
          <w:b/>
          <w:i/>
          <w:sz w:val="24"/>
          <w:szCs w:val="24"/>
        </w:rPr>
      </w:pPr>
      <w:r w:rsidRPr="008C7444">
        <w:rPr>
          <w:rFonts w:ascii="Arial" w:eastAsia="BatangChe" w:hAnsi="Arial" w:cs="Arial"/>
          <w:b/>
          <w:sz w:val="24"/>
          <w:szCs w:val="24"/>
        </w:rPr>
        <w:t>- Обзорная экскурсия по г. Череповцу «Череповец – город на Шексне – реке</w:t>
      </w:r>
      <w:r w:rsidRPr="008C7444">
        <w:rPr>
          <w:rFonts w:ascii="Arial" w:eastAsia="BatangChe" w:hAnsi="Arial" w:cs="Arial"/>
          <w:b/>
          <w:i/>
          <w:sz w:val="24"/>
          <w:szCs w:val="24"/>
        </w:rPr>
        <w:t xml:space="preserve">…». </w:t>
      </w:r>
      <w:r w:rsidRPr="008C7444">
        <w:rPr>
          <w:rFonts w:ascii="Arial" w:eastAsia="BatangChe" w:hAnsi="Arial" w:cs="Arial"/>
          <w:iCs/>
          <w:sz w:val="24"/>
          <w:szCs w:val="24"/>
        </w:rPr>
        <w:t xml:space="preserve">В рамках увлекательной экскурсии гости ознакомятся </w:t>
      </w:r>
      <w:proofErr w:type="gramStart"/>
      <w:r w:rsidRPr="008C7444">
        <w:rPr>
          <w:rFonts w:ascii="Arial" w:eastAsia="BatangChe" w:hAnsi="Arial" w:cs="Arial"/>
          <w:iCs/>
          <w:sz w:val="24"/>
          <w:szCs w:val="24"/>
        </w:rPr>
        <w:t>с  историческим</w:t>
      </w:r>
      <w:proofErr w:type="gramEnd"/>
      <w:r w:rsidRPr="008C7444">
        <w:rPr>
          <w:rFonts w:ascii="Arial" w:eastAsia="BatangChe" w:hAnsi="Arial" w:cs="Arial"/>
          <w:iCs/>
          <w:sz w:val="24"/>
          <w:szCs w:val="24"/>
        </w:rPr>
        <w:t xml:space="preserve"> центром  города – Соборной горкой.  Именно с этим местом связана история основания Воскресенского монастыря. Увидят памятник городскому голове Ивану Милютину, Афанасию и </w:t>
      </w:r>
      <w:proofErr w:type="gramStart"/>
      <w:r w:rsidRPr="008C7444">
        <w:rPr>
          <w:rFonts w:ascii="Arial" w:eastAsia="BatangChe" w:hAnsi="Arial" w:cs="Arial"/>
          <w:iCs/>
          <w:sz w:val="24"/>
          <w:szCs w:val="24"/>
        </w:rPr>
        <w:t>Феодосию,  первый</w:t>
      </w:r>
      <w:proofErr w:type="gramEnd"/>
      <w:r w:rsidRPr="008C7444">
        <w:rPr>
          <w:rFonts w:ascii="Arial" w:eastAsia="BatangChe" w:hAnsi="Arial" w:cs="Arial"/>
          <w:iCs/>
          <w:sz w:val="24"/>
          <w:szCs w:val="24"/>
        </w:rPr>
        <w:t xml:space="preserve"> в России автомобильный вантовый мост — Октябрьский,  центральную площадь Металлургов и памятник металлургам.</w:t>
      </w:r>
    </w:p>
    <w:p w14:paraId="02CDFFD1" w14:textId="77FF52E7" w:rsidR="005A1B2A" w:rsidRPr="008C7444" w:rsidRDefault="005A1B2A" w:rsidP="005A1B2A">
      <w:pPr>
        <w:spacing w:after="0" w:line="240" w:lineRule="auto"/>
        <w:rPr>
          <w:rFonts w:ascii="Arial" w:eastAsia="BatangChe" w:hAnsi="Arial" w:cs="Arial"/>
          <w:iCs/>
          <w:sz w:val="24"/>
          <w:szCs w:val="24"/>
        </w:rPr>
      </w:pPr>
      <w:r w:rsidRPr="008C7444">
        <w:rPr>
          <w:rFonts w:ascii="Arial" w:eastAsia="BatangChe" w:hAnsi="Arial" w:cs="Arial"/>
          <w:b/>
          <w:i/>
          <w:sz w:val="24"/>
          <w:szCs w:val="24"/>
        </w:rPr>
        <w:t xml:space="preserve">- </w:t>
      </w:r>
      <w:r w:rsidRPr="008C7444">
        <w:rPr>
          <w:rFonts w:ascii="Arial" w:eastAsia="BatangChe" w:hAnsi="Arial" w:cs="Arial"/>
          <w:b/>
          <w:sz w:val="24"/>
          <w:szCs w:val="24"/>
        </w:rPr>
        <w:t>Посещение музея Металлургической промышленности.</w:t>
      </w:r>
      <w:r w:rsidRPr="008C7444">
        <w:rPr>
          <w:rFonts w:ascii="Arial" w:eastAsia="BatangChe" w:hAnsi="Arial" w:cs="Arial"/>
          <w:b/>
          <w:i/>
          <w:sz w:val="24"/>
          <w:szCs w:val="24"/>
        </w:rPr>
        <w:t xml:space="preserve"> </w:t>
      </w:r>
      <w:r w:rsidRPr="008C7444">
        <w:rPr>
          <w:rFonts w:ascii="Arial" w:eastAsia="BatangChe" w:hAnsi="Arial" w:cs="Arial"/>
          <w:iCs/>
          <w:sz w:val="24"/>
          <w:szCs w:val="24"/>
        </w:rPr>
        <w:t>Центр металлургической промышленности</w:t>
      </w:r>
      <w:r w:rsidR="008C7444" w:rsidRPr="008C7444">
        <w:rPr>
          <w:rFonts w:ascii="Arial" w:eastAsia="BatangChe" w:hAnsi="Arial" w:cs="Arial"/>
          <w:iCs/>
          <w:sz w:val="24"/>
          <w:szCs w:val="24"/>
        </w:rPr>
        <w:t xml:space="preserve"> –</w:t>
      </w:r>
      <w:r w:rsidRPr="008C7444">
        <w:rPr>
          <w:rFonts w:ascii="Arial" w:eastAsia="BatangChe" w:hAnsi="Arial" w:cs="Arial"/>
          <w:iCs/>
          <w:sz w:val="24"/>
          <w:szCs w:val="24"/>
        </w:rPr>
        <w:t xml:space="preserve"> это современный промышленный музей. В музее представлены уникальные экспонаты. Находится рядом с "Северянкой" - одной из крупнейших доменных печей в мире.</w:t>
      </w:r>
    </w:p>
    <w:p w14:paraId="33DBB092" w14:textId="77777777" w:rsidR="00067A5E" w:rsidRPr="008C7444" w:rsidRDefault="005A1B2A" w:rsidP="00F641C5">
      <w:pPr>
        <w:spacing w:after="0" w:line="240" w:lineRule="auto"/>
        <w:rPr>
          <w:rFonts w:ascii="Arial" w:eastAsia="BatangChe" w:hAnsi="Arial" w:cs="Arial"/>
          <w:b/>
          <w:i/>
          <w:sz w:val="24"/>
          <w:szCs w:val="24"/>
        </w:rPr>
      </w:pPr>
      <w:r w:rsidRPr="008C7444">
        <w:rPr>
          <w:rFonts w:ascii="Arial" w:eastAsia="BatangChe" w:hAnsi="Arial" w:cs="Arial"/>
          <w:b/>
          <w:i/>
          <w:sz w:val="24"/>
          <w:szCs w:val="24"/>
        </w:rPr>
        <w:t>- Обед</w:t>
      </w:r>
    </w:p>
    <w:p w14:paraId="0E119B00" w14:textId="77777777" w:rsidR="005A1B2A" w:rsidRPr="008C7444" w:rsidRDefault="005A1B2A" w:rsidP="005A1B2A">
      <w:pPr>
        <w:pStyle w:val="a9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8C7444">
        <w:rPr>
          <w:rFonts w:ascii="Arial" w:hAnsi="Arial" w:cs="Arial"/>
          <w:b/>
          <w:sz w:val="24"/>
          <w:szCs w:val="24"/>
        </w:rPr>
        <w:t xml:space="preserve">Посещение </w:t>
      </w:r>
      <w:proofErr w:type="gramStart"/>
      <w:r w:rsidRPr="008C7444">
        <w:rPr>
          <w:rFonts w:ascii="Arial" w:hAnsi="Arial" w:cs="Arial"/>
          <w:b/>
          <w:sz w:val="24"/>
          <w:szCs w:val="24"/>
        </w:rPr>
        <w:t>музея  «</w:t>
      </w:r>
      <w:proofErr w:type="gramEnd"/>
      <w:r w:rsidRPr="008C7444">
        <w:rPr>
          <w:rFonts w:ascii="Arial" w:hAnsi="Arial" w:cs="Arial"/>
          <w:b/>
          <w:sz w:val="24"/>
          <w:szCs w:val="24"/>
        </w:rPr>
        <w:t xml:space="preserve">Зеленая планета». </w:t>
      </w:r>
      <w:r w:rsidRPr="008C744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Интерактивно-познавательный центр «Зеленая планета» в Череповце – это современная мультимедийная экспозиция.</w:t>
      </w:r>
      <w:r w:rsidRPr="008C7444">
        <w:rPr>
          <w:rFonts w:ascii="Arial" w:hAnsi="Arial" w:cs="Arial"/>
          <w:iCs/>
          <w:color w:val="000000"/>
          <w:sz w:val="24"/>
          <w:szCs w:val="24"/>
        </w:rPr>
        <w:br/>
      </w:r>
      <w:r w:rsidRPr="008C744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У посетителей формируется бережное отношение к окружающей среде, они приобщаются к естественным наукам, узнают просто о сложных химических процессах. </w:t>
      </w:r>
      <w:proofErr w:type="gramStart"/>
      <w:r w:rsidRPr="008C744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Музей  помогает</w:t>
      </w:r>
      <w:proofErr w:type="gramEnd"/>
      <w:r w:rsidRPr="008C744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подрастающему поколению определиться с будущей профессией.</w:t>
      </w:r>
    </w:p>
    <w:p w14:paraId="5473FDD4" w14:textId="77777777" w:rsidR="00F95ADE" w:rsidRPr="008C7444" w:rsidRDefault="00F95ADE" w:rsidP="00F95AD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C7444">
        <w:rPr>
          <w:rFonts w:ascii="Arial" w:eastAsia="Times New Roman" w:hAnsi="Arial" w:cs="Arial"/>
          <w:b/>
          <w:sz w:val="24"/>
          <w:szCs w:val="24"/>
        </w:rPr>
        <w:lastRenderedPageBreak/>
        <w:t xml:space="preserve">Посещение усадьбы Гальских. </w:t>
      </w:r>
      <w:r w:rsidRPr="008C7444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</w:rPr>
        <w:t>Интерактивная программа</w:t>
      </w:r>
      <w:r w:rsidRPr="008C7444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8C7444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</w:rPr>
        <w:t>«В гостях у Сашеньки».</w:t>
      </w:r>
      <w:r w:rsidRPr="008C7444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8C7444">
        <w:rPr>
          <w:rFonts w:ascii="Arial" w:eastAsia="Times New Roman" w:hAnsi="Arial" w:cs="Arial"/>
          <w:iCs/>
          <w:sz w:val="24"/>
          <w:szCs w:val="24"/>
        </w:rPr>
        <w:t xml:space="preserve">В 30-е годы 19 века помещик Андрей Иванович Кудрявый строил дом на века из вечного материала — лиственницы, которая лишь крепчает год от года. Этот дом вместе с имением он в качестве приданого дал дочери Сашеньке Кудрявой, которая выходила замуж за Льва Гальского. Целая история семьи связана с этим барским домом и целая эпоха. О ней и расскажет хозяйка дома Александра Кудрявая на интерактивной экскурсии с элементами театрализации, а также об этикете, воспитании, образовании, повседневной жизни в усадьбе 19 века. </w:t>
      </w:r>
      <w:r w:rsidRPr="008C7444">
        <w:rPr>
          <w:rFonts w:ascii="Arial" w:eastAsia="Times New Roman" w:hAnsi="Arial" w:cs="Arial"/>
          <w:b/>
          <w:iCs/>
          <w:sz w:val="24"/>
          <w:szCs w:val="24"/>
        </w:rPr>
        <w:t xml:space="preserve">     </w:t>
      </w:r>
    </w:p>
    <w:p w14:paraId="00DD9C04" w14:textId="77777777" w:rsidR="00F641C5" w:rsidRPr="008C7444" w:rsidRDefault="00F641C5" w:rsidP="00F641C5">
      <w:pPr>
        <w:spacing w:after="0" w:line="240" w:lineRule="auto"/>
        <w:rPr>
          <w:rFonts w:ascii="Arial" w:eastAsia="BatangChe" w:hAnsi="Arial" w:cs="Arial"/>
          <w:b/>
          <w:iCs/>
          <w:sz w:val="24"/>
          <w:szCs w:val="24"/>
        </w:rPr>
      </w:pPr>
      <w:r w:rsidRPr="008C7444">
        <w:rPr>
          <w:rFonts w:ascii="Arial" w:eastAsia="BatangChe" w:hAnsi="Arial" w:cs="Arial"/>
          <w:b/>
          <w:iCs/>
          <w:sz w:val="24"/>
          <w:szCs w:val="24"/>
        </w:rPr>
        <w:t xml:space="preserve">- </w:t>
      </w:r>
      <w:r w:rsidR="004606C1" w:rsidRPr="008C7444">
        <w:rPr>
          <w:rFonts w:ascii="Arial" w:eastAsia="BatangChe" w:hAnsi="Arial" w:cs="Arial"/>
          <w:b/>
          <w:iCs/>
          <w:sz w:val="24"/>
          <w:szCs w:val="24"/>
        </w:rPr>
        <w:t>У</w:t>
      </w:r>
      <w:r w:rsidRPr="008C7444">
        <w:rPr>
          <w:rFonts w:ascii="Arial" w:eastAsia="BatangChe" w:hAnsi="Arial" w:cs="Arial"/>
          <w:b/>
          <w:iCs/>
          <w:sz w:val="24"/>
          <w:szCs w:val="24"/>
        </w:rPr>
        <w:t>жин</w:t>
      </w:r>
    </w:p>
    <w:p w14:paraId="50B6EB71" w14:textId="31DF4B13" w:rsidR="00F641C5" w:rsidRPr="008C7444" w:rsidRDefault="00F641C5" w:rsidP="00F641C5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8C7444">
        <w:rPr>
          <w:rFonts w:ascii="Arial" w:eastAsia="BatangChe" w:hAnsi="Arial" w:cs="Arial"/>
          <w:sz w:val="24"/>
          <w:szCs w:val="24"/>
        </w:rPr>
        <w:t>- трансфер на ж/д вокзал</w:t>
      </w:r>
    </w:p>
    <w:p w14:paraId="03C6C428" w14:textId="77777777" w:rsidR="008C7444" w:rsidRPr="005A1B2A" w:rsidRDefault="008C7444" w:rsidP="00F641C5">
      <w:pPr>
        <w:spacing w:after="0" w:line="240" w:lineRule="auto"/>
        <w:rPr>
          <w:rFonts w:ascii="Arial" w:eastAsia="BatangChe" w:hAnsi="Arial" w:cs="Arial"/>
          <w:sz w:val="20"/>
          <w:szCs w:val="20"/>
        </w:rPr>
      </w:pPr>
    </w:p>
    <w:p w14:paraId="14732B6A" w14:textId="77777777" w:rsidR="004606C1" w:rsidRPr="00501FB6" w:rsidRDefault="004606C1" w:rsidP="004606C1">
      <w:pPr>
        <w:spacing w:after="0" w:line="240" w:lineRule="auto"/>
        <w:rPr>
          <w:rFonts w:ascii="Arial" w:eastAsia="BatangChe" w:hAnsi="Arial" w:cs="Arial"/>
          <w:b/>
          <w:sz w:val="20"/>
          <w:szCs w:val="20"/>
        </w:rPr>
      </w:pPr>
    </w:p>
    <w:p w14:paraId="21554CE3" w14:textId="3F2CC4B6" w:rsidR="00650651" w:rsidRPr="008C7444" w:rsidRDefault="00650651" w:rsidP="008C7444">
      <w:pPr>
        <w:spacing w:after="0" w:line="240" w:lineRule="auto"/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8C7444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Стоимость тура на 1 </w:t>
      </w:r>
      <w:proofErr w:type="gramStart"/>
      <w:r w:rsidRPr="008C7444">
        <w:rPr>
          <w:rFonts w:ascii="Arial" w:hAnsi="Arial" w:cs="Arial"/>
          <w:b/>
          <w:i/>
          <w:iCs/>
          <w:color w:val="FF0000"/>
          <w:sz w:val="28"/>
          <w:szCs w:val="28"/>
        </w:rPr>
        <w:t>чел. :</w:t>
      </w:r>
      <w:proofErr w:type="gramEnd"/>
    </w:p>
    <w:p w14:paraId="33834B44" w14:textId="77777777" w:rsidR="008C7444" w:rsidRPr="008C7444" w:rsidRDefault="008C7444" w:rsidP="008C7444">
      <w:pPr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4359"/>
      </w:tblGrid>
      <w:tr w:rsidR="00650651" w:rsidRPr="008C7444" w14:paraId="1F225325" w14:textId="77777777" w:rsidTr="00505ABD">
        <w:tc>
          <w:tcPr>
            <w:tcW w:w="1101" w:type="dxa"/>
          </w:tcPr>
          <w:p w14:paraId="60736FF6" w14:textId="77777777" w:rsidR="00650651" w:rsidRPr="008C7444" w:rsidRDefault="00650651" w:rsidP="00505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9B25DB" w14:textId="77777777" w:rsidR="00650651" w:rsidRPr="008C7444" w:rsidRDefault="00E85D25" w:rsidP="0050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Проживание в хостеле (4-8ми местные номера с удобствами)</w:t>
            </w:r>
          </w:p>
        </w:tc>
        <w:tc>
          <w:tcPr>
            <w:tcW w:w="4359" w:type="dxa"/>
          </w:tcPr>
          <w:p w14:paraId="26081535" w14:textId="77777777" w:rsidR="00650651" w:rsidRPr="008C7444" w:rsidRDefault="00E85D25" w:rsidP="00E85D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Проживание в гостинице (2х-3хместные номера с удобствами)</w:t>
            </w:r>
          </w:p>
        </w:tc>
      </w:tr>
      <w:tr w:rsidR="00650651" w:rsidRPr="008C7444" w14:paraId="14B4276C" w14:textId="77777777" w:rsidTr="00505ABD">
        <w:tc>
          <w:tcPr>
            <w:tcW w:w="1101" w:type="dxa"/>
          </w:tcPr>
          <w:p w14:paraId="02DC7176" w14:textId="77777777" w:rsidR="00650651" w:rsidRPr="008C7444" w:rsidRDefault="00650651" w:rsidP="00505A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10 + 1</w:t>
            </w:r>
          </w:p>
        </w:tc>
        <w:tc>
          <w:tcPr>
            <w:tcW w:w="4536" w:type="dxa"/>
          </w:tcPr>
          <w:p w14:paraId="5DF96620" w14:textId="77777777" w:rsidR="00650651" w:rsidRPr="008C7444" w:rsidRDefault="00E02E78" w:rsidP="0050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8A4773" w:rsidRPr="008C7444">
              <w:rPr>
                <w:rFonts w:ascii="Arial" w:hAnsi="Arial" w:cs="Arial"/>
                <w:b/>
                <w:sz w:val="24"/>
                <w:szCs w:val="24"/>
              </w:rPr>
              <w:t>500</w:t>
            </w:r>
            <w:r w:rsidR="00650651" w:rsidRPr="008C7444">
              <w:rPr>
                <w:rFonts w:ascii="Arial" w:hAnsi="Arial" w:cs="Arial"/>
                <w:b/>
                <w:sz w:val="24"/>
                <w:szCs w:val="24"/>
              </w:rPr>
              <w:t xml:space="preserve"> руб./чел.</w:t>
            </w:r>
          </w:p>
        </w:tc>
        <w:tc>
          <w:tcPr>
            <w:tcW w:w="4359" w:type="dxa"/>
          </w:tcPr>
          <w:p w14:paraId="43CFC48D" w14:textId="77777777" w:rsidR="00650651" w:rsidRPr="008C7444" w:rsidRDefault="00E02E78" w:rsidP="0050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8A4773" w:rsidRPr="008C744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E44A6" w:rsidRPr="008C744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50651" w:rsidRPr="008C7444">
              <w:rPr>
                <w:rFonts w:ascii="Arial" w:hAnsi="Arial" w:cs="Arial"/>
                <w:b/>
                <w:sz w:val="24"/>
                <w:szCs w:val="24"/>
              </w:rPr>
              <w:t>0 руб./чел.</w:t>
            </w:r>
          </w:p>
        </w:tc>
      </w:tr>
      <w:tr w:rsidR="00650651" w:rsidRPr="008C7444" w14:paraId="4C485B1F" w14:textId="77777777" w:rsidTr="00505ABD">
        <w:tc>
          <w:tcPr>
            <w:tcW w:w="1101" w:type="dxa"/>
          </w:tcPr>
          <w:p w14:paraId="5E5917AD" w14:textId="77777777" w:rsidR="00650651" w:rsidRPr="008C7444" w:rsidRDefault="00650651" w:rsidP="00505A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15 + 2</w:t>
            </w:r>
          </w:p>
        </w:tc>
        <w:tc>
          <w:tcPr>
            <w:tcW w:w="4536" w:type="dxa"/>
          </w:tcPr>
          <w:p w14:paraId="1AEE1F97" w14:textId="77777777" w:rsidR="00650651" w:rsidRPr="008C7444" w:rsidRDefault="00E02E78" w:rsidP="0050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A4773" w:rsidRPr="008C744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E44A6" w:rsidRPr="008C744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50651" w:rsidRPr="008C7444">
              <w:rPr>
                <w:rFonts w:ascii="Arial" w:hAnsi="Arial" w:cs="Arial"/>
                <w:b/>
                <w:sz w:val="24"/>
                <w:szCs w:val="24"/>
              </w:rPr>
              <w:t>0 руб./чел.</w:t>
            </w:r>
          </w:p>
        </w:tc>
        <w:tc>
          <w:tcPr>
            <w:tcW w:w="4359" w:type="dxa"/>
          </w:tcPr>
          <w:p w14:paraId="3C3EB23B" w14:textId="77777777" w:rsidR="00650651" w:rsidRPr="008C7444" w:rsidRDefault="009E44A6" w:rsidP="0050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02E78" w:rsidRPr="008C74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A4773" w:rsidRPr="008C7444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650651" w:rsidRPr="008C7444">
              <w:rPr>
                <w:rFonts w:ascii="Arial" w:hAnsi="Arial" w:cs="Arial"/>
                <w:b/>
                <w:sz w:val="24"/>
                <w:szCs w:val="24"/>
              </w:rPr>
              <w:t>0 руб./чел.</w:t>
            </w:r>
          </w:p>
        </w:tc>
      </w:tr>
      <w:tr w:rsidR="00650651" w:rsidRPr="008C7444" w14:paraId="129E4E1D" w14:textId="77777777" w:rsidTr="00505ABD">
        <w:tc>
          <w:tcPr>
            <w:tcW w:w="1101" w:type="dxa"/>
          </w:tcPr>
          <w:p w14:paraId="0EDC9E5D" w14:textId="77777777" w:rsidR="00650651" w:rsidRPr="008C7444" w:rsidRDefault="00650651" w:rsidP="00505AB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7444">
              <w:rPr>
                <w:rFonts w:ascii="Arial" w:hAnsi="Arial" w:cs="Arial"/>
                <w:b/>
                <w:sz w:val="24"/>
                <w:szCs w:val="24"/>
              </w:rPr>
              <w:t>20  +</w:t>
            </w:r>
            <w:proofErr w:type="gramEnd"/>
            <w:r w:rsidRPr="008C744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536" w:type="dxa"/>
          </w:tcPr>
          <w:p w14:paraId="40B4110E" w14:textId="77777777" w:rsidR="00650651" w:rsidRPr="008C7444" w:rsidRDefault="00E02E78" w:rsidP="0050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A4773" w:rsidRPr="008C744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50651" w:rsidRPr="008C7444">
              <w:rPr>
                <w:rFonts w:ascii="Arial" w:hAnsi="Arial" w:cs="Arial"/>
                <w:b/>
                <w:sz w:val="24"/>
                <w:szCs w:val="24"/>
              </w:rPr>
              <w:t>00 руб./чел.</w:t>
            </w:r>
          </w:p>
        </w:tc>
        <w:tc>
          <w:tcPr>
            <w:tcW w:w="4359" w:type="dxa"/>
          </w:tcPr>
          <w:p w14:paraId="56FF1390" w14:textId="77777777" w:rsidR="00650651" w:rsidRPr="008C7444" w:rsidRDefault="00E02E78" w:rsidP="0050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8A4773" w:rsidRPr="008C744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50651" w:rsidRPr="008C7444">
              <w:rPr>
                <w:rFonts w:ascii="Arial" w:hAnsi="Arial" w:cs="Arial"/>
                <w:b/>
                <w:sz w:val="24"/>
                <w:szCs w:val="24"/>
              </w:rPr>
              <w:t>00 руб./чел.</w:t>
            </w:r>
          </w:p>
        </w:tc>
      </w:tr>
      <w:tr w:rsidR="00650651" w:rsidRPr="008C7444" w14:paraId="792B6FD9" w14:textId="77777777" w:rsidTr="00505ABD">
        <w:tc>
          <w:tcPr>
            <w:tcW w:w="1101" w:type="dxa"/>
          </w:tcPr>
          <w:p w14:paraId="5E2756FF" w14:textId="77777777" w:rsidR="00650651" w:rsidRPr="008C7444" w:rsidRDefault="008A4773" w:rsidP="00505A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650651" w:rsidRPr="008C7444">
              <w:rPr>
                <w:rFonts w:ascii="Arial" w:hAnsi="Arial" w:cs="Arial"/>
                <w:b/>
                <w:sz w:val="24"/>
                <w:szCs w:val="24"/>
              </w:rPr>
              <w:t xml:space="preserve"> + </w:t>
            </w:r>
            <w:r w:rsidRPr="008C744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264151C6" w14:textId="77777777" w:rsidR="00650651" w:rsidRPr="008C7444" w:rsidRDefault="00E02E78" w:rsidP="0050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A4773" w:rsidRPr="008C744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E44A6" w:rsidRPr="008C744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50651" w:rsidRPr="008C7444">
              <w:rPr>
                <w:rFonts w:ascii="Arial" w:hAnsi="Arial" w:cs="Arial"/>
                <w:b/>
                <w:sz w:val="24"/>
                <w:szCs w:val="24"/>
              </w:rPr>
              <w:t>0 руб./чел.</w:t>
            </w:r>
          </w:p>
        </w:tc>
        <w:tc>
          <w:tcPr>
            <w:tcW w:w="4359" w:type="dxa"/>
          </w:tcPr>
          <w:p w14:paraId="32EAEA4E" w14:textId="77777777" w:rsidR="00650651" w:rsidRPr="008C7444" w:rsidRDefault="00E02E78" w:rsidP="0050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444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A4773" w:rsidRPr="008C744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01FB6" w:rsidRPr="008C744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50651" w:rsidRPr="008C7444">
              <w:rPr>
                <w:rFonts w:ascii="Arial" w:hAnsi="Arial" w:cs="Arial"/>
                <w:b/>
                <w:sz w:val="24"/>
                <w:szCs w:val="24"/>
              </w:rPr>
              <w:t>0 руб./чел.</w:t>
            </w:r>
          </w:p>
        </w:tc>
      </w:tr>
    </w:tbl>
    <w:p w14:paraId="126EDCE8" w14:textId="77777777" w:rsidR="00650651" w:rsidRPr="00501FB6" w:rsidRDefault="00650651" w:rsidP="0065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1D7A89" w14:textId="77777777" w:rsidR="00650651" w:rsidRPr="00501FB6" w:rsidRDefault="00650651" w:rsidP="0065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1FB6">
        <w:rPr>
          <w:rFonts w:ascii="Arial" w:hAnsi="Arial" w:cs="Arial"/>
          <w:b/>
          <w:sz w:val="20"/>
          <w:szCs w:val="20"/>
        </w:rPr>
        <w:t>Доплата на взрослого в составе детской группы: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501FB6" w:rsidRPr="00501FB6" w14:paraId="5234FC1B" w14:textId="77777777" w:rsidTr="00501FB6">
        <w:tc>
          <w:tcPr>
            <w:tcW w:w="4786" w:type="dxa"/>
          </w:tcPr>
          <w:p w14:paraId="7FF2B3D4" w14:textId="77777777" w:rsidR="00501FB6" w:rsidRPr="00501FB6" w:rsidRDefault="00501FB6" w:rsidP="00505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FB6">
              <w:rPr>
                <w:rFonts w:ascii="Arial" w:hAnsi="Arial" w:cs="Arial"/>
                <w:b/>
                <w:sz w:val="20"/>
                <w:szCs w:val="20"/>
              </w:rPr>
              <w:t>Будний день</w:t>
            </w:r>
          </w:p>
        </w:tc>
        <w:tc>
          <w:tcPr>
            <w:tcW w:w="5245" w:type="dxa"/>
          </w:tcPr>
          <w:p w14:paraId="1CE9D8F5" w14:textId="77777777" w:rsidR="00501FB6" w:rsidRPr="00501FB6" w:rsidRDefault="00501FB6" w:rsidP="00505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FB6">
              <w:rPr>
                <w:rFonts w:ascii="Arial" w:hAnsi="Arial" w:cs="Arial"/>
                <w:b/>
                <w:sz w:val="20"/>
                <w:szCs w:val="20"/>
              </w:rPr>
              <w:t>Выходной день</w:t>
            </w:r>
          </w:p>
        </w:tc>
      </w:tr>
      <w:tr w:rsidR="00501FB6" w:rsidRPr="00501FB6" w14:paraId="1979E55A" w14:textId="77777777" w:rsidTr="00501FB6">
        <w:tc>
          <w:tcPr>
            <w:tcW w:w="4786" w:type="dxa"/>
          </w:tcPr>
          <w:p w14:paraId="55B86E20" w14:textId="77777777" w:rsidR="00501FB6" w:rsidRPr="00501FB6" w:rsidRDefault="00CE32EC" w:rsidP="00505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01FB6" w:rsidRPr="00501FB6">
              <w:rPr>
                <w:rFonts w:ascii="Arial" w:hAnsi="Arial" w:cs="Arial"/>
                <w:b/>
                <w:sz w:val="20"/>
                <w:szCs w:val="20"/>
              </w:rPr>
              <w:t>00 руб./чел.</w:t>
            </w:r>
          </w:p>
        </w:tc>
        <w:tc>
          <w:tcPr>
            <w:tcW w:w="5245" w:type="dxa"/>
          </w:tcPr>
          <w:p w14:paraId="1F65A50F" w14:textId="77777777" w:rsidR="00501FB6" w:rsidRPr="00501FB6" w:rsidRDefault="00501FB6" w:rsidP="00505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FB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32E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01FB6">
              <w:rPr>
                <w:rFonts w:ascii="Arial" w:hAnsi="Arial" w:cs="Arial"/>
                <w:b/>
                <w:sz w:val="20"/>
                <w:szCs w:val="20"/>
              </w:rPr>
              <w:t>00 руб./чел.</w:t>
            </w:r>
          </w:p>
        </w:tc>
      </w:tr>
    </w:tbl>
    <w:p w14:paraId="74606A4F" w14:textId="77777777" w:rsidR="00501FB6" w:rsidRPr="00501FB6" w:rsidRDefault="00501FB6" w:rsidP="00501FB6">
      <w:pPr>
        <w:pStyle w:val="a7"/>
        <w:ind w:left="0"/>
        <w:rPr>
          <w:rFonts w:ascii="Arial" w:hAnsi="Arial" w:cs="Arial"/>
          <w:i/>
          <w:sz w:val="20"/>
          <w:szCs w:val="20"/>
        </w:rPr>
      </w:pPr>
    </w:p>
    <w:p w14:paraId="31DB56E1" w14:textId="56293178" w:rsidR="00501FB6" w:rsidRPr="008C7444" w:rsidRDefault="00501FB6" w:rsidP="00501FB6">
      <w:pPr>
        <w:pStyle w:val="a7"/>
        <w:ind w:left="0"/>
        <w:rPr>
          <w:rFonts w:ascii="Arial" w:hAnsi="Arial" w:cs="Arial"/>
          <w:b/>
          <w:i/>
        </w:rPr>
      </w:pPr>
      <w:r w:rsidRPr="008C7444">
        <w:rPr>
          <w:rFonts w:ascii="Arial" w:hAnsi="Arial" w:cs="Arial"/>
          <w:b/>
          <w:i/>
        </w:rPr>
        <w:t xml:space="preserve">*Для Аквапарка на каждые 5 детей в возрасте 7-13 </w:t>
      </w:r>
      <w:proofErr w:type="gramStart"/>
      <w:r w:rsidRPr="008C7444">
        <w:rPr>
          <w:rFonts w:ascii="Arial" w:hAnsi="Arial" w:cs="Arial"/>
          <w:b/>
          <w:i/>
        </w:rPr>
        <w:t>лет,  на</w:t>
      </w:r>
      <w:proofErr w:type="gramEnd"/>
      <w:r w:rsidRPr="008C7444">
        <w:rPr>
          <w:rFonts w:ascii="Arial" w:hAnsi="Arial" w:cs="Arial"/>
          <w:b/>
          <w:i/>
        </w:rPr>
        <w:t xml:space="preserve"> каждые 10 детей в возрасте 14-17 лет необходим один сопровождающий!!!</w:t>
      </w:r>
      <w:r w:rsidRPr="008C7444">
        <w:rPr>
          <w:rFonts w:ascii="Arial" w:hAnsi="Arial" w:cs="Arial"/>
          <w:b/>
          <w:i/>
        </w:rPr>
        <w:br/>
      </w:r>
    </w:p>
    <w:p w14:paraId="46A0CB15" w14:textId="77777777" w:rsidR="00501FB6" w:rsidRPr="00501FB6" w:rsidRDefault="00501FB6" w:rsidP="00501FB6">
      <w:pPr>
        <w:pStyle w:val="a7"/>
        <w:ind w:left="0"/>
        <w:rPr>
          <w:rFonts w:ascii="Arial" w:hAnsi="Arial" w:cs="Arial"/>
          <w:i/>
          <w:sz w:val="20"/>
          <w:szCs w:val="20"/>
        </w:rPr>
      </w:pPr>
    </w:p>
    <w:p w14:paraId="219BBA33" w14:textId="77777777" w:rsidR="00501FB6" w:rsidRPr="008C7444" w:rsidRDefault="00501FB6" w:rsidP="00501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444">
        <w:rPr>
          <w:rFonts w:ascii="Arial" w:hAnsi="Arial" w:cs="Arial"/>
          <w:b/>
          <w:sz w:val="24"/>
          <w:szCs w:val="24"/>
        </w:rPr>
        <w:t>В стоимость входит:</w:t>
      </w:r>
      <w:r w:rsidRPr="008C7444">
        <w:rPr>
          <w:rFonts w:ascii="Arial" w:hAnsi="Arial" w:cs="Arial"/>
          <w:sz w:val="24"/>
          <w:szCs w:val="24"/>
        </w:rPr>
        <w:t xml:space="preserve"> экскурсионное обслуживание; 3-х разовое питание в кафе города, транспортное обслуживание </w:t>
      </w:r>
      <w:proofErr w:type="gramStart"/>
      <w:r w:rsidRPr="008C7444">
        <w:rPr>
          <w:rFonts w:ascii="Arial" w:hAnsi="Arial" w:cs="Arial"/>
          <w:sz w:val="24"/>
          <w:szCs w:val="24"/>
        </w:rPr>
        <w:t>( при</w:t>
      </w:r>
      <w:proofErr w:type="gramEnd"/>
      <w:r w:rsidRPr="008C7444">
        <w:rPr>
          <w:rFonts w:ascii="Arial" w:hAnsi="Arial" w:cs="Arial"/>
          <w:sz w:val="24"/>
          <w:szCs w:val="24"/>
        </w:rPr>
        <w:t xml:space="preserve"> группе 10+1 и 15+1 - обслуживание на микроавтобусе; при группе 20+2, 25+</w:t>
      </w:r>
      <w:r w:rsidR="00CE32EC" w:rsidRPr="008C7444">
        <w:rPr>
          <w:rFonts w:ascii="Arial" w:hAnsi="Arial" w:cs="Arial"/>
          <w:sz w:val="24"/>
          <w:szCs w:val="24"/>
        </w:rPr>
        <w:t xml:space="preserve">3 </w:t>
      </w:r>
      <w:r w:rsidRPr="008C7444">
        <w:rPr>
          <w:rFonts w:ascii="Arial" w:hAnsi="Arial" w:cs="Arial"/>
          <w:sz w:val="24"/>
          <w:szCs w:val="24"/>
        </w:rPr>
        <w:t xml:space="preserve">– обслуживание на больших автобусах марки « Мерседес», « Неоплан» и пр.); работа экскурсовода – групповода, проживание в хостеле или гостинице. </w:t>
      </w:r>
    </w:p>
    <w:p w14:paraId="6E42FAA2" w14:textId="156800B6" w:rsidR="002C3A72" w:rsidRDefault="002C3A72" w:rsidP="00A26AAD">
      <w:pPr>
        <w:spacing w:after="0" w:line="240" w:lineRule="auto"/>
        <w:rPr>
          <w:rFonts w:ascii="Arial" w:eastAsia="BatangChe" w:hAnsi="Arial" w:cs="Arial"/>
          <w:b/>
          <w:i/>
          <w:color w:val="FF0000"/>
          <w:sz w:val="20"/>
          <w:szCs w:val="20"/>
        </w:rPr>
      </w:pPr>
    </w:p>
    <w:p w14:paraId="51EFF22D" w14:textId="065D727F" w:rsidR="008C7444" w:rsidRPr="008C7444" w:rsidRDefault="008C7444" w:rsidP="00A26AAD">
      <w:pPr>
        <w:spacing w:after="0" w:line="240" w:lineRule="auto"/>
        <w:rPr>
          <w:rFonts w:ascii="Arial" w:eastAsia="BatangChe" w:hAnsi="Arial" w:cs="Arial"/>
          <w:b/>
          <w:i/>
          <w:sz w:val="24"/>
          <w:szCs w:val="24"/>
        </w:rPr>
      </w:pPr>
      <w:r w:rsidRPr="008C7444">
        <w:rPr>
          <w:rFonts w:ascii="Arial" w:eastAsia="BatangChe" w:hAnsi="Arial" w:cs="Arial"/>
          <w:b/>
          <w:i/>
          <w:sz w:val="24"/>
          <w:szCs w:val="24"/>
        </w:rPr>
        <w:t>Дополнительно оплачиваются ЖД билеты Архангельск-Вологда, Череповец-Архангельск</w:t>
      </w:r>
    </w:p>
    <w:p w14:paraId="49FE301A" w14:textId="33612D8B" w:rsidR="008C7444" w:rsidRPr="008C7444" w:rsidRDefault="008C7444" w:rsidP="00A26AAD">
      <w:pPr>
        <w:spacing w:after="0" w:line="240" w:lineRule="auto"/>
        <w:rPr>
          <w:rFonts w:ascii="Arial" w:eastAsia="BatangChe" w:hAnsi="Arial" w:cs="Arial"/>
          <w:b/>
          <w:i/>
          <w:sz w:val="24"/>
          <w:szCs w:val="24"/>
        </w:rPr>
      </w:pPr>
      <w:r w:rsidRPr="008C7444">
        <w:rPr>
          <w:rFonts w:ascii="Arial" w:eastAsia="BatangChe" w:hAnsi="Arial" w:cs="Arial"/>
          <w:b/>
          <w:i/>
          <w:sz w:val="24"/>
          <w:szCs w:val="24"/>
        </w:rPr>
        <w:t xml:space="preserve">Детский тариф (до 9 лет включительно) </w:t>
      </w:r>
      <w:r w:rsidRPr="008C7444">
        <w:rPr>
          <w:rFonts w:ascii="Arial" w:eastAsia="BatangChe" w:hAnsi="Arial" w:cs="Arial"/>
          <w:b/>
          <w:i/>
          <w:sz w:val="24"/>
          <w:szCs w:val="24"/>
        </w:rPr>
        <w:softHyphen/>
        <w:t>– 2.800</w:t>
      </w:r>
    </w:p>
    <w:p w14:paraId="321CEC83" w14:textId="18854C35" w:rsidR="008C7444" w:rsidRPr="008C7444" w:rsidRDefault="008C7444" w:rsidP="00A26AAD">
      <w:pPr>
        <w:spacing w:after="0" w:line="240" w:lineRule="auto"/>
        <w:rPr>
          <w:rFonts w:ascii="Arial" w:eastAsia="BatangChe" w:hAnsi="Arial" w:cs="Arial"/>
          <w:b/>
          <w:i/>
          <w:sz w:val="24"/>
          <w:szCs w:val="24"/>
        </w:rPr>
      </w:pPr>
      <w:r w:rsidRPr="008C7444">
        <w:rPr>
          <w:rFonts w:ascii="Arial" w:eastAsia="BatangChe" w:hAnsi="Arial" w:cs="Arial"/>
          <w:b/>
          <w:i/>
          <w:sz w:val="24"/>
          <w:szCs w:val="24"/>
        </w:rPr>
        <w:t>Школьный тариф (10 лет и старше) – 3.300</w:t>
      </w:r>
    </w:p>
    <w:p w14:paraId="4CC94154" w14:textId="72D062A2" w:rsidR="008C7444" w:rsidRPr="008C7444" w:rsidRDefault="008C7444" w:rsidP="00A26AAD">
      <w:pPr>
        <w:spacing w:after="0" w:line="240" w:lineRule="auto"/>
        <w:rPr>
          <w:rFonts w:ascii="Arial" w:eastAsia="BatangChe" w:hAnsi="Arial" w:cs="Arial"/>
          <w:b/>
          <w:i/>
          <w:sz w:val="24"/>
          <w:szCs w:val="24"/>
        </w:rPr>
      </w:pPr>
      <w:r w:rsidRPr="008C7444">
        <w:rPr>
          <w:rFonts w:ascii="Arial" w:eastAsia="BatangChe" w:hAnsi="Arial" w:cs="Arial"/>
          <w:b/>
          <w:i/>
          <w:sz w:val="24"/>
          <w:szCs w:val="24"/>
        </w:rPr>
        <w:t>Взрослый тариф – 5.250</w:t>
      </w:r>
    </w:p>
    <w:sectPr w:rsidR="008C7444" w:rsidRPr="008C7444" w:rsidSect="00FB455C">
      <w:headerReference w:type="default" r:id="rId8"/>
      <w:footerReference w:type="default" r:id="rId9"/>
      <w:pgSz w:w="11906" w:h="16838"/>
      <w:pgMar w:top="1134" w:right="566" w:bottom="709" w:left="851" w:header="147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9C27" w14:textId="77777777" w:rsidR="00883B48" w:rsidRDefault="00883B48" w:rsidP="009A4A85">
      <w:pPr>
        <w:spacing w:after="0" w:line="240" w:lineRule="auto"/>
      </w:pPr>
      <w:r>
        <w:separator/>
      </w:r>
    </w:p>
  </w:endnote>
  <w:endnote w:type="continuationSeparator" w:id="0">
    <w:p w14:paraId="5B6A5C23" w14:textId="77777777" w:rsidR="00883B48" w:rsidRDefault="00883B48" w:rsidP="009A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F775" w14:textId="77777777" w:rsidR="009A4A85" w:rsidRDefault="009A4A85">
    <w:pPr>
      <w:pStyle w:val="a5"/>
    </w:pPr>
  </w:p>
  <w:p w14:paraId="0F8A2AE9" w14:textId="77777777" w:rsidR="009A4A85" w:rsidRDefault="009A4A85" w:rsidP="009A4A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EF32" w14:textId="77777777" w:rsidR="00883B48" w:rsidRDefault="00883B48" w:rsidP="009A4A85">
      <w:pPr>
        <w:spacing w:after="0" w:line="240" w:lineRule="auto"/>
      </w:pPr>
      <w:r>
        <w:separator/>
      </w:r>
    </w:p>
  </w:footnote>
  <w:footnote w:type="continuationSeparator" w:id="0">
    <w:p w14:paraId="18712916" w14:textId="77777777" w:rsidR="00883B48" w:rsidRDefault="00883B48" w:rsidP="009A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80B5" w14:textId="77777777" w:rsidR="009A4A85" w:rsidRDefault="009A4A85">
    <w:pPr>
      <w:pStyle w:val="a3"/>
    </w:pPr>
  </w:p>
  <w:p w14:paraId="4053679C" w14:textId="77777777" w:rsidR="009A4A85" w:rsidRDefault="009A4A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21B9"/>
    <w:multiLevelType w:val="hybridMultilevel"/>
    <w:tmpl w:val="EEACFFD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FF14FD"/>
    <w:multiLevelType w:val="hybridMultilevel"/>
    <w:tmpl w:val="29702650"/>
    <w:lvl w:ilvl="0" w:tplc="D38655F0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B098A"/>
    <w:multiLevelType w:val="hybridMultilevel"/>
    <w:tmpl w:val="82E2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0E97"/>
    <w:multiLevelType w:val="hybridMultilevel"/>
    <w:tmpl w:val="DC92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45944">
    <w:abstractNumId w:val="3"/>
  </w:num>
  <w:num w:numId="2" w16cid:durableId="1742023588">
    <w:abstractNumId w:val="1"/>
  </w:num>
  <w:num w:numId="3" w16cid:durableId="1880432570">
    <w:abstractNumId w:val="2"/>
  </w:num>
  <w:num w:numId="4" w16cid:durableId="58199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A85"/>
    <w:rsid w:val="00000E23"/>
    <w:rsid w:val="00006A05"/>
    <w:rsid w:val="00067A5E"/>
    <w:rsid w:val="00096B34"/>
    <w:rsid w:val="000D1FF7"/>
    <w:rsid w:val="000F35B2"/>
    <w:rsid w:val="00127AE9"/>
    <w:rsid w:val="001825E7"/>
    <w:rsid w:val="001B2FA2"/>
    <w:rsid w:val="00204A0E"/>
    <w:rsid w:val="00267AB9"/>
    <w:rsid w:val="002C0197"/>
    <w:rsid w:val="002C3A72"/>
    <w:rsid w:val="00343414"/>
    <w:rsid w:val="00344B23"/>
    <w:rsid w:val="00357215"/>
    <w:rsid w:val="00361B39"/>
    <w:rsid w:val="004310E2"/>
    <w:rsid w:val="00432486"/>
    <w:rsid w:val="004606C1"/>
    <w:rsid w:val="00480FA7"/>
    <w:rsid w:val="00481601"/>
    <w:rsid w:val="004C4D61"/>
    <w:rsid w:val="004E5651"/>
    <w:rsid w:val="00501FB6"/>
    <w:rsid w:val="00572815"/>
    <w:rsid w:val="005811F3"/>
    <w:rsid w:val="00593872"/>
    <w:rsid w:val="005A1B2A"/>
    <w:rsid w:val="005D6B47"/>
    <w:rsid w:val="005F22D9"/>
    <w:rsid w:val="006178B6"/>
    <w:rsid w:val="00622ECC"/>
    <w:rsid w:val="00632E56"/>
    <w:rsid w:val="00650651"/>
    <w:rsid w:val="00670EF9"/>
    <w:rsid w:val="006922F0"/>
    <w:rsid w:val="00816B65"/>
    <w:rsid w:val="00883B48"/>
    <w:rsid w:val="008A4773"/>
    <w:rsid w:val="008C7444"/>
    <w:rsid w:val="00903197"/>
    <w:rsid w:val="009811B0"/>
    <w:rsid w:val="009A4A85"/>
    <w:rsid w:val="009B7962"/>
    <w:rsid w:val="009E405A"/>
    <w:rsid w:val="009E44A6"/>
    <w:rsid w:val="00A26AAD"/>
    <w:rsid w:val="00A52BEB"/>
    <w:rsid w:val="00A57C7E"/>
    <w:rsid w:val="00AD75A2"/>
    <w:rsid w:val="00AE0A1C"/>
    <w:rsid w:val="00B43185"/>
    <w:rsid w:val="00B560BF"/>
    <w:rsid w:val="00B940FB"/>
    <w:rsid w:val="00BA172A"/>
    <w:rsid w:val="00BB6C19"/>
    <w:rsid w:val="00BD44D8"/>
    <w:rsid w:val="00C039BA"/>
    <w:rsid w:val="00C550A3"/>
    <w:rsid w:val="00C74D7D"/>
    <w:rsid w:val="00CE32EC"/>
    <w:rsid w:val="00CF61F9"/>
    <w:rsid w:val="00D24E4C"/>
    <w:rsid w:val="00D8432B"/>
    <w:rsid w:val="00D90D5F"/>
    <w:rsid w:val="00E02E78"/>
    <w:rsid w:val="00E07E73"/>
    <w:rsid w:val="00E81C5E"/>
    <w:rsid w:val="00E85D25"/>
    <w:rsid w:val="00F0277D"/>
    <w:rsid w:val="00F22EC0"/>
    <w:rsid w:val="00F641C5"/>
    <w:rsid w:val="00F70003"/>
    <w:rsid w:val="00F70B7A"/>
    <w:rsid w:val="00F9147F"/>
    <w:rsid w:val="00F95ADE"/>
    <w:rsid w:val="00FB455C"/>
    <w:rsid w:val="00FD7C46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F155"/>
  <w15:docId w15:val="{FE1BAAF0-70D5-41B4-92C5-A44296DB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72A"/>
  </w:style>
  <w:style w:type="paragraph" w:styleId="1">
    <w:name w:val="heading 1"/>
    <w:basedOn w:val="a"/>
    <w:next w:val="a"/>
    <w:link w:val="10"/>
    <w:uiPriority w:val="9"/>
    <w:qFormat/>
    <w:rsid w:val="004C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A85"/>
  </w:style>
  <w:style w:type="paragraph" w:styleId="a5">
    <w:name w:val="footer"/>
    <w:basedOn w:val="a"/>
    <w:link w:val="a6"/>
    <w:uiPriority w:val="99"/>
    <w:unhideWhenUsed/>
    <w:rsid w:val="009A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A85"/>
  </w:style>
  <w:style w:type="paragraph" w:styleId="a7">
    <w:name w:val="List Paragraph"/>
    <w:basedOn w:val="a"/>
    <w:uiPriority w:val="34"/>
    <w:qFormat/>
    <w:rsid w:val="009A4A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9A4A85"/>
    <w:rPr>
      <w:b/>
      <w:bCs/>
    </w:rPr>
  </w:style>
  <w:style w:type="paragraph" w:styleId="a9">
    <w:name w:val="No Spacing"/>
    <w:uiPriority w:val="1"/>
    <w:qFormat/>
    <w:rsid w:val="009A4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C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650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CBD2-74B5-435F-9B05-7DD7E1BC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БЕССОНОВ</cp:lastModifiedBy>
  <cp:revision>3</cp:revision>
  <cp:lastPrinted>2023-02-16T11:01:00Z</cp:lastPrinted>
  <dcterms:created xsi:type="dcterms:W3CDTF">2023-02-16T11:10:00Z</dcterms:created>
  <dcterms:modified xsi:type="dcterms:W3CDTF">2023-02-22T09:17:00Z</dcterms:modified>
</cp:coreProperties>
</file>